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B3DC" w14:textId="77777777" w:rsidR="00D4494A" w:rsidRDefault="003D132E">
      <w:pPr>
        <w:rPr>
          <w:rFonts w:ascii="Avenir" w:eastAsia="Avenir" w:hAnsi="Avenir" w:cs="Avenir"/>
        </w:rPr>
      </w:pPr>
      <w:bookmarkStart w:id="0" w:name="_rsso3s6hk6z5" w:colFirst="0" w:colLast="0"/>
      <w:bookmarkEnd w:id="0"/>
      <w:r>
        <w:rPr>
          <w:rFonts w:ascii="Avenir" w:eastAsia="Avenir" w:hAnsi="Avenir" w:cs="Avenir"/>
          <w:noProof/>
        </w:rPr>
        <w:drawing>
          <wp:inline distT="114300" distB="114300" distL="114300" distR="114300" wp14:anchorId="05D9171B" wp14:editId="7A313966">
            <wp:extent cx="5943600" cy="1447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t="30536" b="18572"/>
                    <a:stretch/>
                  </pic:blipFill>
                  <pic:spPr bwMode="auto">
                    <a:xfrm>
                      <a:off x="0" y="0"/>
                      <a:ext cx="5943600" cy="1447800"/>
                    </a:xfrm>
                    <a:prstGeom prst="rect">
                      <a:avLst/>
                    </a:prstGeom>
                    <a:ln>
                      <a:noFill/>
                    </a:ln>
                    <a:extLst>
                      <a:ext uri="{53640926-AAD7-44D8-BBD7-CCE9431645EC}">
                        <a14:shadowObscured xmlns:a14="http://schemas.microsoft.com/office/drawing/2010/main"/>
                      </a:ext>
                    </a:extLst>
                  </pic:spPr>
                </pic:pic>
              </a:graphicData>
            </a:graphic>
          </wp:inline>
        </w:drawing>
      </w:r>
    </w:p>
    <w:p w14:paraId="74EB475C" w14:textId="77777777" w:rsidR="00FC4F86" w:rsidRDefault="00FC4F86">
      <w:pPr>
        <w:pStyle w:val="Title"/>
      </w:pPr>
    </w:p>
    <w:p w14:paraId="69CEDE74" w14:textId="4D73F783" w:rsidR="00D4494A" w:rsidRDefault="003D132E">
      <w:pPr>
        <w:pStyle w:val="Title"/>
      </w:pPr>
      <w:r>
        <w:t>NISAW 101: National Invasive Species Awareness Week 202</w:t>
      </w:r>
      <w:r w:rsidR="00253451">
        <w:t>2</w:t>
      </w:r>
    </w:p>
    <w:p w14:paraId="4038F8AF" w14:textId="77777777" w:rsidR="00D4494A" w:rsidRDefault="00D4494A">
      <w:pPr>
        <w:rPr>
          <w:rFonts w:ascii="Avenir" w:eastAsia="Avenir" w:hAnsi="Avenir" w:cs="Avenir"/>
        </w:rPr>
      </w:pPr>
    </w:p>
    <w:p w14:paraId="64A7B79D" w14:textId="233EB937" w:rsidR="00302BA7" w:rsidRPr="00302BA7" w:rsidRDefault="00302BA7" w:rsidP="00302BA7">
      <w:pPr>
        <w:rPr>
          <w:rFonts w:ascii="Avenir" w:eastAsia="Avenir" w:hAnsi="Avenir" w:cs="Avenir"/>
        </w:rPr>
      </w:pPr>
      <w:r>
        <w:rPr>
          <w:rFonts w:ascii="Avenir" w:eastAsia="Avenir" w:hAnsi="Avenir" w:cs="Avenir"/>
        </w:rPr>
        <w:t>National Invasive Species Awareness Week</w:t>
      </w:r>
      <w:r w:rsidR="00253451">
        <w:rPr>
          <w:rFonts w:ascii="Avenir" w:eastAsia="Avenir" w:hAnsi="Avenir" w:cs="Avenir"/>
        </w:rPr>
        <w:t xml:space="preserve"> (NISAW)</w:t>
      </w:r>
      <w:r>
        <w:rPr>
          <w:rFonts w:ascii="Avenir" w:eastAsia="Avenir" w:hAnsi="Avenir" w:cs="Avenir"/>
        </w:rPr>
        <w:t xml:space="preserve"> </w:t>
      </w:r>
      <w:r w:rsidRPr="00302BA7">
        <w:rPr>
          <w:rFonts w:ascii="Avenir" w:eastAsia="Avenir" w:hAnsi="Avenir" w:cs="Avenir"/>
        </w:rPr>
        <w:t>is a</w:t>
      </w:r>
      <w:r>
        <w:rPr>
          <w:rFonts w:ascii="Avenir" w:eastAsia="Avenir" w:hAnsi="Avenir" w:cs="Avenir"/>
        </w:rPr>
        <w:t>n</w:t>
      </w:r>
      <w:r w:rsidRPr="00302BA7">
        <w:rPr>
          <w:rFonts w:ascii="Avenir" w:eastAsia="Avenir" w:hAnsi="Avenir" w:cs="Avenir"/>
        </w:rPr>
        <w:t xml:space="preserve"> international event to raise awareness about invasive species, the threat that they pose, and what can be done to prevent their spread. Representatives from local, state, federal, and regional organizations discuss legislation, policies, </w:t>
      </w:r>
      <w:r w:rsidR="00253451">
        <w:rPr>
          <w:rFonts w:ascii="Avenir" w:eastAsia="Avenir" w:hAnsi="Avenir" w:cs="Avenir"/>
        </w:rPr>
        <w:t xml:space="preserve">funding, </w:t>
      </w:r>
      <w:r w:rsidRPr="00302BA7">
        <w:rPr>
          <w:rFonts w:ascii="Avenir" w:eastAsia="Avenir" w:hAnsi="Avenir" w:cs="Avenir"/>
        </w:rPr>
        <w:t xml:space="preserve">and improvements that can be made to prevent and manage invasive species. </w:t>
      </w:r>
    </w:p>
    <w:p w14:paraId="113BDDC0" w14:textId="77777777" w:rsidR="00302BA7" w:rsidRPr="00302BA7" w:rsidRDefault="00302BA7" w:rsidP="00302BA7">
      <w:pPr>
        <w:rPr>
          <w:rFonts w:ascii="Avenir" w:eastAsia="Avenir" w:hAnsi="Avenir" w:cs="Avenir"/>
        </w:rPr>
      </w:pPr>
    </w:p>
    <w:p w14:paraId="40B6CED0" w14:textId="33D272FA" w:rsidR="00302BA7" w:rsidRPr="00302BA7" w:rsidRDefault="00302BA7" w:rsidP="00302BA7">
      <w:pPr>
        <w:rPr>
          <w:rFonts w:ascii="Avenir" w:eastAsia="Avenir" w:hAnsi="Avenir" w:cs="Avenir"/>
        </w:rPr>
      </w:pPr>
      <w:r w:rsidRPr="00302BA7">
        <w:rPr>
          <w:rFonts w:ascii="Avenir" w:eastAsia="Avenir" w:hAnsi="Avenir" w:cs="Avenir"/>
        </w:rPr>
        <w:t xml:space="preserve">From </w:t>
      </w:r>
      <w:r w:rsidR="00253451">
        <w:rPr>
          <w:rFonts w:ascii="Avenir" w:eastAsia="Avenir" w:hAnsi="Avenir" w:cs="Avenir"/>
        </w:rPr>
        <w:t xml:space="preserve">February 28 - March 4, 2022, invasive species experts will come together in Washington, D.C. to inform and educate </w:t>
      </w:r>
      <w:r w:rsidR="00FC4F86">
        <w:rPr>
          <w:rFonts w:ascii="Avenir" w:eastAsia="Avenir" w:hAnsi="Avenir" w:cs="Avenir"/>
        </w:rPr>
        <w:t>officials</w:t>
      </w:r>
      <w:r w:rsidR="00253451">
        <w:rPr>
          <w:rFonts w:ascii="Avenir" w:eastAsia="Avenir" w:hAnsi="Avenir" w:cs="Avenir"/>
        </w:rPr>
        <w:t xml:space="preserve"> about prevention and management priorities. P</w:t>
      </w:r>
      <w:r w:rsidRPr="00302BA7">
        <w:rPr>
          <w:rFonts w:ascii="Avenir" w:eastAsia="Avenir" w:hAnsi="Avenir" w:cs="Avenir"/>
        </w:rPr>
        <w:t xml:space="preserve">artners </w:t>
      </w:r>
      <w:r w:rsidR="00253451">
        <w:rPr>
          <w:rFonts w:ascii="Avenir" w:eastAsia="Avenir" w:hAnsi="Avenir" w:cs="Avenir"/>
        </w:rPr>
        <w:t xml:space="preserve">around the country </w:t>
      </w:r>
      <w:r w:rsidRPr="00302BA7">
        <w:rPr>
          <w:rFonts w:ascii="Avenir" w:eastAsia="Avenir" w:hAnsi="Avenir" w:cs="Avenir"/>
        </w:rPr>
        <w:t xml:space="preserve">host local events to </w:t>
      </w:r>
      <w:r w:rsidR="00253451">
        <w:rPr>
          <w:rFonts w:ascii="Avenir" w:eastAsia="Avenir" w:hAnsi="Avenir" w:cs="Avenir"/>
        </w:rPr>
        <w:t>advocate to</w:t>
      </w:r>
      <w:r w:rsidRPr="00302BA7">
        <w:rPr>
          <w:rFonts w:ascii="Avenir" w:eastAsia="Avenir" w:hAnsi="Avenir" w:cs="Avenir"/>
        </w:rPr>
        <w:t xml:space="preserve"> elected officials, decision makers, and the public on how they can help to stop the spread of invasive species and protect </w:t>
      </w:r>
      <w:r w:rsidR="00253451">
        <w:rPr>
          <w:rFonts w:ascii="Avenir" w:eastAsia="Avenir" w:hAnsi="Avenir" w:cs="Avenir"/>
        </w:rPr>
        <w:t>our precious resources</w:t>
      </w:r>
      <w:r w:rsidRPr="00302BA7">
        <w:rPr>
          <w:rFonts w:ascii="Avenir" w:eastAsia="Avenir" w:hAnsi="Avenir" w:cs="Avenir"/>
        </w:rPr>
        <w:t>.</w:t>
      </w:r>
      <w:r w:rsidR="00253451">
        <w:rPr>
          <w:rFonts w:ascii="Avenir" w:eastAsia="Avenir" w:hAnsi="Avenir" w:cs="Avenir"/>
        </w:rPr>
        <w:t xml:space="preserve"> Sponsorship opportunities are available.</w:t>
      </w:r>
    </w:p>
    <w:p w14:paraId="4028E704" w14:textId="77777777" w:rsidR="00302BA7" w:rsidRPr="00302BA7" w:rsidRDefault="00302BA7" w:rsidP="00302BA7">
      <w:pPr>
        <w:rPr>
          <w:rFonts w:ascii="Avenir" w:eastAsia="Avenir" w:hAnsi="Avenir" w:cs="Avenir"/>
        </w:rPr>
      </w:pPr>
      <w:r w:rsidRPr="00302BA7">
        <w:rPr>
          <w:rFonts w:ascii="Avenir" w:eastAsia="Avenir" w:hAnsi="Avenir" w:cs="Avenir"/>
        </w:rPr>
        <w:t xml:space="preserve"> </w:t>
      </w:r>
    </w:p>
    <w:p w14:paraId="47F09ED2" w14:textId="540FFD0B" w:rsidR="00D4494A" w:rsidRDefault="004E0172" w:rsidP="00302BA7">
      <w:pPr>
        <w:rPr>
          <w:rFonts w:ascii="Avenir" w:eastAsia="Avenir" w:hAnsi="Avenir" w:cs="Avenir"/>
        </w:rPr>
      </w:pPr>
      <w:hyperlink r:id="rId8" w:history="1">
        <w:r w:rsidR="00302BA7" w:rsidRPr="007B48A9">
          <w:rPr>
            <w:rStyle w:val="Hyperlink"/>
            <w:rFonts w:ascii="Avenir" w:eastAsia="Avenir" w:hAnsi="Avenir" w:cs="Avenir"/>
          </w:rPr>
          <w:t>NISAW is managed by the North American Invasive Species Management Association (NAISMA)</w:t>
        </w:r>
      </w:hyperlink>
      <w:r w:rsidR="00302BA7" w:rsidRPr="00302BA7">
        <w:rPr>
          <w:rFonts w:ascii="Avenir" w:eastAsia="Avenir" w:hAnsi="Avenir" w:cs="Avenir"/>
        </w:rPr>
        <w:t>.</w:t>
      </w:r>
    </w:p>
    <w:p w14:paraId="650DC4CC" w14:textId="77777777" w:rsidR="007B48A9" w:rsidRDefault="007B48A9" w:rsidP="00302BA7">
      <w:pPr>
        <w:rPr>
          <w:rFonts w:ascii="Avenir" w:eastAsia="Avenir" w:hAnsi="Avenir" w:cs="Avenir"/>
        </w:rPr>
      </w:pPr>
    </w:p>
    <w:p w14:paraId="7509AAF0" w14:textId="72581893" w:rsidR="00D4494A" w:rsidRDefault="003D132E">
      <w:pPr>
        <w:rPr>
          <w:rFonts w:ascii="Avenir" w:eastAsia="Avenir" w:hAnsi="Avenir" w:cs="Avenir"/>
        </w:rPr>
      </w:pPr>
      <w:r>
        <w:rPr>
          <w:rFonts w:ascii="Avenir" w:eastAsia="Avenir" w:hAnsi="Avenir" w:cs="Avenir"/>
        </w:rPr>
        <w:t>We hope you make NISAW your own. Nobody knows your community’s invasive species challenges and potential solutions like you do. Share your success with the hashtags #NISAW and #InvasiveSpecies and tag us @InvasiveSpeciesWeek on Facebook</w:t>
      </w:r>
      <w:r w:rsidR="00253451">
        <w:rPr>
          <w:rFonts w:ascii="Avenir" w:eastAsia="Avenir" w:hAnsi="Avenir" w:cs="Avenir"/>
        </w:rPr>
        <w:t xml:space="preserve"> and communicate your priorities to your elected officials</w:t>
      </w:r>
      <w:r>
        <w:rPr>
          <w:rFonts w:ascii="Avenir" w:eastAsia="Avenir" w:hAnsi="Avenir" w:cs="Avenir"/>
        </w:rPr>
        <w:t>.</w:t>
      </w:r>
    </w:p>
    <w:p w14:paraId="31E29DFD" w14:textId="5DD3D357" w:rsidR="00302BA7" w:rsidRDefault="00302BA7">
      <w:pPr>
        <w:rPr>
          <w:rFonts w:ascii="Avenir" w:eastAsia="Avenir" w:hAnsi="Avenir" w:cs="Avenir"/>
        </w:rPr>
      </w:pPr>
    </w:p>
    <w:p w14:paraId="4ABE7600" w14:textId="77777777" w:rsidR="00302BA7" w:rsidRDefault="00302BA7" w:rsidP="00302BA7">
      <w:pPr>
        <w:rPr>
          <w:rFonts w:ascii="Nunito" w:eastAsia="Nunito" w:hAnsi="Nunito" w:cs="Nunito"/>
          <w:b/>
          <w:color w:val="4B8742"/>
          <w:sz w:val="36"/>
          <w:szCs w:val="36"/>
        </w:rPr>
      </w:pPr>
      <w:r>
        <w:rPr>
          <w:rFonts w:ascii="Nunito" w:eastAsia="Nunito" w:hAnsi="Nunito" w:cs="Nunito"/>
          <w:b/>
          <w:color w:val="4B8742"/>
          <w:sz w:val="36"/>
          <w:szCs w:val="36"/>
        </w:rPr>
        <w:t>Why should elected officials care about invasive species?</w:t>
      </w:r>
    </w:p>
    <w:p w14:paraId="07C1CD33" w14:textId="77777777" w:rsidR="00302BA7" w:rsidRDefault="00302BA7" w:rsidP="00302BA7">
      <w:pPr>
        <w:spacing w:after="200"/>
        <w:rPr>
          <w:rFonts w:ascii="Avenir" w:eastAsia="Avenir" w:hAnsi="Avenir" w:cs="Avenir"/>
          <w:b/>
          <w:color w:val="4B8742"/>
          <w:highlight w:val="white"/>
        </w:rPr>
      </w:pPr>
      <w:r>
        <w:rPr>
          <w:rFonts w:ascii="Avenir" w:eastAsia="Avenir" w:hAnsi="Avenir" w:cs="Avenir"/>
        </w:rPr>
        <w:t xml:space="preserve">Invasive species impact everyone. When not monitored or controlled, invasive species can cause harm to our economy, environment or human health. </w:t>
      </w:r>
      <w:r>
        <w:rPr>
          <w:rFonts w:ascii="Avenir" w:eastAsia="Avenir" w:hAnsi="Avenir" w:cs="Avenir"/>
          <w:b/>
          <w:color w:val="4B8742"/>
          <w:highlight w:val="white"/>
        </w:rPr>
        <w:t>The term "invasive" is used for aggressive species that grow and reproduce rapidly, displace native species, and cause major disturbance to the areas in which they are present.</w:t>
      </w:r>
    </w:p>
    <w:p w14:paraId="30E9BFEC" w14:textId="17559BAA" w:rsidR="00302BA7" w:rsidRDefault="00302BA7" w:rsidP="00302BA7">
      <w:pPr>
        <w:shd w:val="clear" w:color="auto" w:fill="FFFFFF"/>
        <w:spacing w:after="160"/>
        <w:rPr>
          <w:rFonts w:ascii="Avenir" w:eastAsia="Avenir" w:hAnsi="Avenir" w:cs="Avenir"/>
          <w:color w:val="333333"/>
          <w:highlight w:val="white"/>
        </w:rPr>
      </w:pPr>
      <w:r>
        <w:rPr>
          <w:rFonts w:ascii="Avenir" w:eastAsia="Avenir" w:hAnsi="Avenir" w:cs="Avenir"/>
          <w:color w:val="333333"/>
          <w:highlight w:val="white"/>
        </w:rPr>
        <w:t>Invasive species, if left uncontrolled, can and will limit land</w:t>
      </w:r>
      <w:r w:rsidR="007B48A9">
        <w:rPr>
          <w:rFonts w:ascii="Avenir" w:eastAsia="Avenir" w:hAnsi="Avenir" w:cs="Avenir"/>
          <w:color w:val="333333"/>
          <w:highlight w:val="white"/>
        </w:rPr>
        <w:t xml:space="preserve"> and water</w:t>
      </w:r>
      <w:r>
        <w:rPr>
          <w:rFonts w:ascii="Avenir" w:eastAsia="Avenir" w:hAnsi="Avenir" w:cs="Avenir"/>
          <w:color w:val="333333"/>
          <w:highlight w:val="white"/>
        </w:rPr>
        <w:t xml:space="preserve"> use now and into the future.</w:t>
      </w:r>
    </w:p>
    <w:p w14:paraId="12748286" w14:textId="77777777" w:rsidR="00302BA7" w:rsidRDefault="00302BA7" w:rsidP="00302BA7">
      <w:pPr>
        <w:shd w:val="clear" w:color="auto" w:fill="FFFFFF"/>
        <w:spacing w:after="160"/>
        <w:rPr>
          <w:rFonts w:ascii="Avenir" w:eastAsia="Avenir" w:hAnsi="Avenir" w:cs="Avenir"/>
          <w:color w:val="333333"/>
          <w:highlight w:val="white"/>
        </w:rPr>
      </w:pPr>
      <w:r>
        <w:rPr>
          <w:rFonts w:ascii="Avenir" w:eastAsia="Avenir" w:hAnsi="Avenir" w:cs="Avenir"/>
          <w:color w:val="333333"/>
          <w:highlight w:val="white"/>
        </w:rPr>
        <w:t>The longer we ignore the problem the harder and more expensive the battle for control will become.</w:t>
      </w:r>
    </w:p>
    <w:p w14:paraId="1AC01497" w14:textId="77777777" w:rsidR="00302BA7" w:rsidRDefault="00302BA7" w:rsidP="00302BA7">
      <w:pPr>
        <w:spacing w:after="200"/>
        <w:rPr>
          <w:rFonts w:ascii="Avenir" w:eastAsia="Avenir" w:hAnsi="Avenir" w:cs="Avenir"/>
        </w:rPr>
      </w:pPr>
      <w:r>
        <w:rPr>
          <w:rFonts w:ascii="Avenir" w:eastAsia="Avenir" w:hAnsi="Avenir" w:cs="Avenir"/>
        </w:rPr>
        <w:lastRenderedPageBreak/>
        <w:t xml:space="preserve">Thankfully, there are solutions. By learning about invasive species and participating in events across the nation, elected officials and the general public can work together to solve invasive species issues at local, state, tribal, regional, international and national scales. </w:t>
      </w:r>
    </w:p>
    <w:p w14:paraId="3526DEC5" w14:textId="6DABE385" w:rsidR="00D4494A" w:rsidRDefault="00302BA7" w:rsidP="00FC4F86">
      <w:pPr>
        <w:spacing w:after="200"/>
        <w:rPr>
          <w:rFonts w:ascii="Avenir" w:eastAsia="Avenir" w:hAnsi="Avenir" w:cs="Avenir"/>
        </w:rPr>
      </w:pPr>
      <w:r>
        <w:rPr>
          <w:rFonts w:ascii="Avenir" w:eastAsia="Avenir" w:hAnsi="Avenir" w:cs="Avenir"/>
        </w:rPr>
        <w:t>Through education,</w:t>
      </w:r>
      <w:r w:rsidR="00FC4F86">
        <w:rPr>
          <w:rFonts w:ascii="Avenir" w:eastAsia="Avenir" w:hAnsi="Avenir" w:cs="Avenir"/>
        </w:rPr>
        <w:t xml:space="preserve"> Information, and advocacy, we can help to </w:t>
      </w:r>
      <w:r>
        <w:rPr>
          <w:rFonts w:ascii="Avenir" w:eastAsia="Avenir" w:hAnsi="Avenir" w:cs="Avenir"/>
        </w:rPr>
        <w:t xml:space="preserve">stop the spread of invasive species in the nation’s lands, waterways, and everything in between, we </w:t>
      </w:r>
      <w:r>
        <w:rPr>
          <w:rFonts w:ascii="Avenir" w:eastAsia="Avenir" w:hAnsi="Avenir" w:cs="Avenir"/>
          <w:u w:val="single"/>
        </w:rPr>
        <w:t>can</w:t>
      </w:r>
      <w:r>
        <w:rPr>
          <w:rFonts w:ascii="Avenir" w:eastAsia="Avenir" w:hAnsi="Avenir" w:cs="Avenir"/>
        </w:rPr>
        <w:t xml:space="preserve"> create positive outcomes in habitats. Every year NISAW aims to protect natural ecosystems from invasive species for the benefit of everyone. </w:t>
      </w:r>
    </w:p>
    <w:p w14:paraId="2F3CF645" w14:textId="77777777" w:rsidR="00D4494A" w:rsidRDefault="00D4494A">
      <w:pPr>
        <w:rPr>
          <w:rFonts w:ascii="Nunito" w:eastAsia="Nunito" w:hAnsi="Nunito" w:cs="Nunito"/>
          <w:b/>
          <w:color w:val="4B8742"/>
          <w:sz w:val="36"/>
          <w:szCs w:val="36"/>
        </w:rPr>
      </w:pPr>
    </w:p>
    <w:p w14:paraId="50C09294" w14:textId="77777777" w:rsidR="00D4494A" w:rsidRDefault="003D132E">
      <w:pPr>
        <w:rPr>
          <w:rFonts w:ascii="Nunito" w:eastAsia="Nunito" w:hAnsi="Nunito" w:cs="Nunito"/>
          <w:b/>
          <w:color w:val="4B8742"/>
          <w:sz w:val="36"/>
          <w:szCs w:val="36"/>
        </w:rPr>
      </w:pPr>
      <w:r>
        <w:rPr>
          <w:rFonts w:ascii="Nunito" w:eastAsia="Nunito" w:hAnsi="Nunito" w:cs="Nunito"/>
          <w:b/>
          <w:color w:val="4B8742"/>
          <w:sz w:val="36"/>
          <w:szCs w:val="36"/>
        </w:rPr>
        <w:t>How can organizations and agencies participate?</w:t>
      </w:r>
    </w:p>
    <w:p w14:paraId="06C4059F" w14:textId="56236606" w:rsidR="00D4494A" w:rsidRDefault="003D132E">
      <w:pPr>
        <w:spacing w:after="200"/>
        <w:rPr>
          <w:rFonts w:ascii="Avenir" w:eastAsia="Avenir" w:hAnsi="Avenir" w:cs="Avenir"/>
        </w:rPr>
      </w:pPr>
      <w:r>
        <w:rPr>
          <w:rFonts w:ascii="Avenir" w:eastAsia="Avenir" w:hAnsi="Avenir" w:cs="Avenir"/>
        </w:rPr>
        <w:t xml:space="preserve">Organizations and individuals are encouraged to </w:t>
      </w:r>
      <w:r>
        <w:rPr>
          <w:rFonts w:ascii="Avenir" w:eastAsia="Avenir" w:hAnsi="Avenir" w:cs="Avenir"/>
          <w:b/>
          <w:i/>
          <w:color w:val="4B8742"/>
        </w:rPr>
        <w:t>join together in projects, events and activities that promote stopping the spread of invasive species</w:t>
      </w:r>
      <w:r>
        <w:rPr>
          <w:rFonts w:ascii="Avenir" w:eastAsia="Avenir" w:hAnsi="Avenir" w:cs="Avenir"/>
        </w:rPr>
        <w:t xml:space="preserve">. </w:t>
      </w:r>
    </w:p>
    <w:p w14:paraId="2468A012" w14:textId="2B919E31" w:rsidR="00D4494A" w:rsidRDefault="003D132E">
      <w:pPr>
        <w:spacing w:after="200"/>
      </w:pPr>
      <w:r>
        <w:rPr>
          <w:rFonts w:ascii="Avenir" w:eastAsia="Avenir" w:hAnsi="Avenir" w:cs="Avenir"/>
        </w:rPr>
        <w:t>To you</w:t>
      </w:r>
      <w:r w:rsidR="00FC4F86">
        <w:rPr>
          <w:rFonts w:ascii="Avenir" w:eastAsia="Avenir" w:hAnsi="Avenir" w:cs="Avenir"/>
        </w:rPr>
        <w:t>,</w:t>
      </w:r>
      <w:r>
        <w:rPr>
          <w:rFonts w:ascii="Avenir" w:eastAsia="Avenir" w:hAnsi="Avenir" w:cs="Avenir"/>
        </w:rPr>
        <w:t xml:space="preserve"> invasive species managers, we salute you </w:t>
      </w:r>
      <w:r w:rsidR="0060428A">
        <w:rPr>
          <w:rFonts w:ascii="Avenir" w:eastAsia="Avenir" w:hAnsi="Avenir" w:cs="Avenir"/>
        </w:rPr>
        <w:t>—</w:t>
      </w:r>
      <w:r>
        <w:rPr>
          <w:rFonts w:ascii="Avenir" w:eastAsia="Avenir" w:hAnsi="Avenir" w:cs="Avenir"/>
        </w:rPr>
        <w:t xml:space="preserve"> and humbly offer these </w:t>
      </w:r>
      <w:r w:rsidR="00302BA7">
        <w:rPr>
          <w:rFonts w:ascii="Avenir" w:eastAsia="Avenir" w:hAnsi="Avenir" w:cs="Avenir"/>
        </w:rPr>
        <w:t>5</w:t>
      </w:r>
      <w:r>
        <w:rPr>
          <w:rFonts w:ascii="Avenir" w:eastAsia="Avenir" w:hAnsi="Avenir" w:cs="Avenir"/>
        </w:rPr>
        <w:t xml:space="preserve"> suggestions of things individuals, organizations, or agencies can do to participate in NISAW. Remember to use</w:t>
      </w:r>
      <w:r w:rsidR="001050E4">
        <w:rPr>
          <w:rFonts w:ascii="Avenir" w:eastAsia="Avenir" w:hAnsi="Avenir" w:cs="Avenir"/>
        </w:rPr>
        <w:t xml:space="preserve"> the hashtags</w:t>
      </w:r>
      <w:r>
        <w:rPr>
          <w:rFonts w:ascii="Avenir" w:eastAsia="Avenir" w:hAnsi="Avenir" w:cs="Avenir"/>
        </w:rPr>
        <w:t xml:space="preserve"> </w:t>
      </w:r>
      <w:r>
        <w:rPr>
          <w:rFonts w:ascii="Avenir" w:eastAsia="Avenir" w:hAnsi="Avenir" w:cs="Avenir"/>
          <w:b/>
          <w:color w:val="4B8742"/>
        </w:rPr>
        <w:t>#NISAW</w:t>
      </w:r>
      <w:r>
        <w:rPr>
          <w:rFonts w:ascii="Avenir" w:eastAsia="Avenir" w:hAnsi="Avenir" w:cs="Avenir"/>
        </w:rPr>
        <w:t xml:space="preserve"> and </w:t>
      </w:r>
      <w:r>
        <w:rPr>
          <w:rFonts w:ascii="Avenir" w:eastAsia="Avenir" w:hAnsi="Avenir" w:cs="Avenir"/>
          <w:b/>
          <w:color w:val="4B8742"/>
        </w:rPr>
        <w:t>#InvasiveSpecies</w:t>
      </w:r>
      <w:r>
        <w:rPr>
          <w:rFonts w:ascii="Avenir" w:eastAsia="Avenir" w:hAnsi="Avenir" w:cs="Avenir"/>
        </w:rPr>
        <w:t xml:space="preserve"> in your publicity so we can </w:t>
      </w:r>
      <w:r w:rsidR="001050E4">
        <w:rPr>
          <w:rFonts w:ascii="Avenir" w:eastAsia="Avenir" w:hAnsi="Avenir" w:cs="Avenir"/>
        </w:rPr>
        <w:t xml:space="preserve">connect and </w:t>
      </w:r>
      <w:r>
        <w:rPr>
          <w:rFonts w:ascii="Avenir" w:eastAsia="Avenir" w:hAnsi="Avenir" w:cs="Avenir"/>
        </w:rPr>
        <w:t>celebrate our achievements together!</w:t>
      </w:r>
    </w:p>
    <w:p w14:paraId="5CD18B2F" w14:textId="77777777" w:rsidR="00D4494A" w:rsidRDefault="00D4494A">
      <w:pPr>
        <w:rPr>
          <w:rFonts w:ascii="Avenir" w:eastAsia="Avenir" w:hAnsi="Avenir" w:cs="Avenir"/>
        </w:rPr>
      </w:pPr>
    </w:p>
    <w:p w14:paraId="43405ED3" w14:textId="2DF3A611" w:rsidR="00302BA7" w:rsidRDefault="00302BA7">
      <w:pPr>
        <w:numPr>
          <w:ilvl w:val="0"/>
          <w:numId w:val="3"/>
        </w:numPr>
        <w:spacing w:after="200"/>
        <w:rPr>
          <w:rFonts w:ascii="Avenir" w:eastAsia="Avenir" w:hAnsi="Avenir" w:cs="Avenir"/>
        </w:rPr>
      </w:pPr>
      <w:r>
        <w:rPr>
          <w:rFonts w:ascii="Avenir" w:eastAsia="Avenir" w:hAnsi="Avenir" w:cs="Avenir"/>
        </w:rPr>
        <w:t xml:space="preserve">Share the NISAW Webinar Series and resources with their networks. </w:t>
      </w:r>
      <w:r w:rsidRPr="00302BA7">
        <w:rPr>
          <w:rFonts w:ascii="Avenir" w:eastAsia="Avenir" w:hAnsi="Avenir" w:cs="Avenir"/>
        </w:rPr>
        <w:t>https://www.nisaw.org/</w:t>
      </w:r>
    </w:p>
    <w:p w14:paraId="6DD57033" w14:textId="07E5A84E" w:rsidR="00D4494A" w:rsidRDefault="003D132E">
      <w:pPr>
        <w:numPr>
          <w:ilvl w:val="0"/>
          <w:numId w:val="3"/>
        </w:numPr>
        <w:spacing w:after="200"/>
        <w:rPr>
          <w:rFonts w:ascii="Avenir" w:eastAsia="Avenir" w:hAnsi="Avenir" w:cs="Avenir"/>
        </w:rPr>
      </w:pPr>
      <w:r>
        <w:rPr>
          <w:rFonts w:ascii="Avenir" w:eastAsia="Avenir" w:hAnsi="Avenir" w:cs="Avenir"/>
        </w:rPr>
        <w:t xml:space="preserve">Learn about invasive species, especially those found in your region. Share what you know on social media (use the </w:t>
      </w:r>
      <w:hyperlink r:id="rId9" w:anchor="resources">
        <w:r>
          <w:rPr>
            <w:rFonts w:ascii="Avenir" w:eastAsia="Avenir" w:hAnsi="Avenir" w:cs="Avenir"/>
            <w:color w:val="1155CC"/>
            <w:u w:val="single"/>
          </w:rPr>
          <w:t>NISAW social media images to get started</w:t>
        </w:r>
      </w:hyperlink>
      <w:r>
        <w:rPr>
          <w:rFonts w:ascii="Avenir" w:eastAsia="Avenir" w:hAnsi="Avenir" w:cs="Avenir"/>
        </w:rPr>
        <w:t>).</w:t>
      </w:r>
    </w:p>
    <w:p w14:paraId="39214B2D" w14:textId="10FA75C3" w:rsidR="00302BA7" w:rsidRDefault="00302BA7" w:rsidP="00302BA7">
      <w:pPr>
        <w:numPr>
          <w:ilvl w:val="0"/>
          <w:numId w:val="3"/>
        </w:numPr>
        <w:spacing w:after="200"/>
        <w:rPr>
          <w:rFonts w:ascii="Avenir" w:eastAsia="Avenir" w:hAnsi="Avenir" w:cs="Avenir"/>
        </w:rPr>
      </w:pPr>
      <w:r>
        <w:rPr>
          <w:rFonts w:ascii="Avenir" w:eastAsia="Avenir" w:hAnsi="Avenir" w:cs="Avenir"/>
        </w:rPr>
        <w:t xml:space="preserve">Ask your </w:t>
      </w:r>
      <w:r w:rsidR="00FC4F86">
        <w:rPr>
          <w:rFonts w:ascii="Avenir" w:eastAsia="Avenir" w:hAnsi="Avenir" w:cs="Avenir"/>
        </w:rPr>
        <w:t xml:space="preserve">senators and </w:t>
      </w:r>
      <w:r>
        <w:rPr>
          <w:rFonts w:ascii="Avenir" w:eastAsia="Avenir" w:hAnsi="Avenir" w:cs="Avenir"/>
        </w:rPr>
        <w:t xml:space="preserve">representatives at the </w:t>
      </w:r>
      <w:hyperlink r:id="rId10">
        <w:r>
          <w:rPr>
            <w:rFonts w:ascii="Avenir" w:eastAsia="Avenir" w:hAnsi="Avenir" w:cs="Avenir"/>
            <w:color w:val="1155CC"/>
            <w:u w:val="single"/>
          </w:rPr>
          <w:t>state</w:t>
        </w:r>
      </w:hyperlink>
      <w:r>
        <w:rPr>
          <w:rFonts w:ascii="Avenir" w:eastAsia="Avenir" w:hAnsi="Avenir" w:cs="Avenir"/>
        </w:rPr>
        <w:t xml:space="preserve">, </w:t>
      </w:r>
      <w:hyperlink r:id="rId11">
        <w:r>
          <w:rPr>
            <w:rFonts w:ascii="Avenir" w:eastAsia="Avenir" w:hAnsi="Avenir" w:cs="Avenir"/>
            <w:color w:val="1155CC"/>
            <w:u w:val="single"/>
          </w:rPr>
          <w:t>local</w:t>
        </w:r>
      </w:hyperlink>
      <w:r>
        <w:rPr>
          <w:rFonts w:ascii="Avenir" w:eastAsia="Avenir" w:hAnsi="Avenir" w:cs="Avenir"/>
        </w:rPr>
        <w:t xml:space="preserve"> and </w:t>
      </w:r>
      <w:hyperlink r:id="rId12">
        <w:r>
          <w:rPr>
            <w:rFonts w:ascii="Avenir" w:eastAsia="Avenir" w:hAnsi="Avenir" w:cs="Avenir"/>
            <w:color w:val="1155CC"/>
            <w:u w:val="single"/>
          </w:rPr>
          <w:t>national</w:t>
        </w:r>
      </w:hyperlink>
      <w:r>
        <w:rPr>
          <w:rFonts w:ascii="Avenir" w:eastAsia="Avenir" w:hAnsi="Avenir" w:cs="Avenir"/>
        </w:rPr>
        <w:t xml:space="preserve"> level to support invasive species </w:t>
      </w:r>
      <w:r w:rsidR="00FC4F86">
        <w:rPr>
          <w:rFonts w:ascii="Avenir" w:eastAsia="Avenir" w:hAnsi="Avenir" w:cs="Avenir"/>
        </w:rPr>
        <w:t>prevention and management</w:t>
      </w:r>
      <w:r>
        <w:rPr>
          <w:rFonts w:ascii="Avenir" w:eastAsia="Avenir" w:hAnsi="Avenir" w:cs="Avenir"/>
        </w:rPr>
        <w:t xml:space="preserve"> efforts.</w:t>
      </w:r>
    </w:p>
    <w:p w14:paraId="4C1DE2E1" w14:textId="30C939B5" w:rsidR="00D4494A" w:rsidRDefault="00302BA7" w:rsidP="00302BA7">
      <w:pPr>
        <w:numPr>
          <w:ilvl w:val="0"/>
          <w:numId w:val="3"/>
        </w:numPr>
        <w:spacing w:after="200"/>
        <w:rPr>
          <w:rFonts w:ascii="Avenir" w:eastAsia="Avenir" w:hAnsi="Avenir" w:cs="Avenir"/>
        </w:rPr>
      </w:pPr>
      <w:r>
        <w:rPr>
          <w:rFonts w:ascii="Avenir" w:eastAsia="Avenir" w:hAnsi="Avenir" w:cs="Avenir"/>
        </w:rPr>
        <w:t xml:space="preserve">Prevent invasive species when recreating in the outdoors. </w:t>
      </w:r>
      <w:hyperlink r:id="rId13" w:history="1">
        <w:r w:rsidRPr="00302BA7">
          <w:rPr>
            <w:rStyle w:val="Hyperlink"/>
            <w:rFonts w:ascii="Avenir" w:eastAsia="Avenir" w:hAnsi="Avenir" w:cs="Avenir"/>
          </w:rPr>
          <w:t>Visit PlayCleanGo.org</w:t>
        </w:r>
      </w:hyperlink>
      <w:r>
        <w:rPr>
          <w:rFonts w:ascii="Avenir" w:eastAsia="Avenir" w:hAnsi="Avenir" w:cs="Avenir"/>
        </w:rPr>
        <w:t xml:space="preserve"> for more information. </w:t>
      </w:r>
    </w:p>
    <w:p w14:paraId="268A10EB" w14:textId="134A18E3" w:rsidR="00D4494A" w:rsidRPr="00FC4F86" w:rsidRDefault="003D132E" w:rsidP="00FC4F86">
      <w:pPr>
        <w:numPr>
          <w:ilvl w:val="0"/>
          <w:numId w:val="3"/>
        </w:numPr>
        <w:spacing w:after="200"/>
        <w:rPr>
          <w:rFonts w:ascii="Avenir" w:eastAsia="Avenir" w:hAnsi="Avenir" w:cs="Avenir"/>
        </w:rPr>
      </w:pPr>
      <w:r>
        <w:rPr>
          <w:rFonts w:ascii="Avenir" w:eastAsia="Avenir" w:hAnsi="Avenir" w:cs="Avenir"/>
        </w:rPr>
        <w:t>Publicize your</w:t>
      </w:r>
      <w:r w:rsidR="00302BA7">
        <w:rPr>
          <w:rFonts w:ascii="Avenir" w:eastAsia="Avenir" w:hAnsi="Avenir" w:cs="Avenir"/>
        </w:rPr>
        <w:t xml:space="preserve"> invasive species</w:t>
      </w:r>
      <w:r>
        <w:rPr>
          <w:rFonts w:ascii="Avenir" w:eastAsia="Avenir" w:hAnsi="Avenir" w:cs="Avenir"/>
        </w:rPr>
        <w:t xml:space="preserve"> </w:t>
      </w:r>
      <w:r w:rsidR="00FC4F86">
        <w:rPr>
          <w:rFonts w:ascii="Avenir" w:eastAsia="Avenir" w:hAnsi="Avenir" w:cs="Avenir"/>
        </w:rPr>
        <w:t xml:space="preserve">event on the </w:t>
      </w:r>
      <w:hyperlink r:id="rId14" w:history="1">
        <w:r w:rsidR="00FC4F86" w:rsidRPr="00FC4F86">
          <w:rPr>
            <w:rStyle w:val="Hyperlink"/>
            <w:rFonts w:ascii="Avenir" w:eastAsia="Avenir" w:hAnsi="Avenir" w:cs="Avenir"/>
          </w:rPr>
          <w:t>NISAW event calendar</w:t>
        </w:r>
      </w:hyperlink>
      <w:r w:rsidR="00FC4F86">
        <w:rPr>
          <w:rFonts w:ascii="Avenir" w:eastAsia="Avenir" w:hAnsi="Avenir" w:cs="Avenir"/>
        </w:rPr>
        <w:t>.</w:t>
      </w:r>
      <w:bookmarkStart w:id="1" w:name="_myh8ektc4fph" w:colFirst="0" w:colLast="0"/>
      <w:bookmarkEnd w:id="1"/>
    </w:p>
    <w:p w14:paraId="19B7C018" w14:textId="2C9B5887" w:rsidR="00D4494A" w:rsidRDefault="003D132E">
      <w:pPr>
        <w:pStyle w:val="Heading3"/>
        <w:spacing w:after="200"/>
        <w:jc w:val="center"/>
        <w:rPr>
          <w:rFonts w:ascii="Nunito" w:eastAsia="Nunito" w:hAnsi="Nunito" w:cs="Nunito"/>
          <w:b/>
          <w:i/>
        </w:rPr>
      </w:pPr>
      <w:r>
        <w:rPr>
          <w:rFonts w:ascii="Nunito" w:eastAsia="Nunito" w:hAnsi="Nunito" w:cs="Nunito"/>
          <w:b/>
          <w:i/>
        </w:rPr>
        <w:t xml:space="preserve">Remember: Use the hashtags </w:t>
      </w:r>
      <w:r>
        <w:rPr>
          <w:rFonts w:ascii="Nunito" w:eastAsia="Nunito" w:hAnsi="Nunito" w:cs="Nunito"/>
          <w:b/>
          <w:i/>
          <w:color w:val="4B8742"/>
        </w:rPr>
        <w:t>#NISAW</w:t>
      </w:r>
      <w:r>
        <w:rPr>
          <w:rFonts w:ascii="Nunito" w:eastAsia="Nunito" w:hAnsi="Nunito" w:cs="Nunito"/>
          <w:b/>
          <w:i/>
        </w:rPr>
        <w:t xml:space="preserve"> and </w:t>
      </w:r>
      <w:r>
        <w:rPr>
          <w:rFonts w:ascii="Nunito" w:eastAsia="Nunito" w:hAnsi="Nunito" w:cs="Nunito"/>
          <w:b/>
          <w:i/>
          <w:color w:val="4B8742"/>
        </w:rPr>
        <w:t>#InvasiveSpecies</w:t>
      </w:r>
      <w:r>
        <w:rPr>
          <w:rFonts w:ascii="Nunito" w:eastAsia="Nunito" w:hAnsi="Nunito" w:cs="Nunito"/>
          <w:b/>
          <w:i/>
        </w:rPr>
        <w:t xml:space="preserve"> </w:t>
      </w:r>
      <w:r>
        <w:rPr>
          <w:rFonts w:ascii="Nunito" w:eastAsia="Nunito" w:hAnsi="Nunito" w:cs="Nunito"/>
          <w:b/>
          <w:i/>
        </w:rPr>
        <w:br/>
        <w:t xml:space="preserve">in your publicity during </w:t>
      </w:r>
      <w:r w:rsidR="00302BA7">
        <w:rPr>
          <w:rFonts w:ascii="Nunito" w:eastAsia="Nunito" w:hAnsi="Nunito" w:cs="Nunito"/>
          <w:b/>
          <w:i/>
        </w:rPr>
        <w:t xml:space="preserve">February 28 </w:t>
      </w:r>
      <w:r w:rsidR="00FC4F86">
        <w:rPr>
          <w:rFonts w:ascii="Nunito" w:eastAsia="Nunito" w:hAnsi="Nunito" w:cs="Nunito"/>
          <w:b/>
          <w:i/>
        </w:rPr>
        <w:t>– March 4, 2022.</w:t>
      </w:r>
    </w:p>
    <w:p w14:paraId="5E9FFE32" w14:textId="77777777" w:rsidR="00FC4F86" w:rsidRPr="00FC4F86" w:rsidRDefault="00FC4F86" w:rsidP="00FC4F86"/>
    <w:p w14:paraId="76445482" w14:textId="77777777" w:rsidR="00FC4F86" w:rsidRPr="00302BA7" w:rsidRDefault="00FC4F86" w:rsidP="00FC4F86">
      <w:pPr>
        <w:rPr>
          <w:rFonts w:ascii="Avenir" w:eastAsia="Avenir" w:hAnsi="Avenir" w:cs="Avenir"/>
          <w:b/>
          <w:bCs/>
        </w:rPr>
      </w:pPr>
      <w:r w:rsidRPr="00302BA7">
        <w:rPr>
          <w:rFonts w:ascii="Avenir" w:eastAsia="Avenir" w:hAnsi="Avenir" w:cs="Avenir"/>
          <w:b/>
          <w:bCs/>
        </w:rPr>
        <w:t>Campaign contact:</w:t>
      </w:r>
    </w:p>
    <w:p w14:paraId="366AEE59" w14:textId="77777777" w:rsidR="00FC4F86" w:rsidRPr="00FC4F86" w:rsidRDefault="00FC4F86" w:rsidP="00FC4F86">
      <w:pPr>
        <w:rPr>
          <w:rFonts w:ascii="Avenir" w:eastAsia="Avenir" w:hAnsi="Avenir" w:cs="Avenir"/>
        </w:rPr>
      </w:pPr>
      <w:r w:rsidRPr="00FC4F86">
        <w:rPr>
          <w:rFonts w:ascii="Avenir" w:eastAsia="Avenir" w:hAnsi="Avenir" w:cs="Avenir"/>
        </w:rPr>
        <w:t>Elizabeth Brown</w:t>
      </w:r>
      <w:r w:rsidRPr="00FC4F86">
        <w:rPr>
          <w:rFonts w:ascii="Avenir" w:eastAsia="Avenir" w:hAnsi="Avenir" w:cs="Avenir"/>
        </w:rPr>
        <w:br/>
        <w:t>Program Manager, North American Invasive Species Management Association</w:t>
      </w:r>
    </w:p>
    <w:p w14:paraId="7542E4AD" w14:textId="5157FE04" w:rsidR="00302BA7" w:rsidRDefault="00FC4F86" w:rsidP="00FC4F86">
      <w:pPr>
        <w:rPr>
          <w:rFonts w:ascii="Avenir" w:eastAsia="Avenir" w:hAnsi="Avenir" w:cs="Avenir"/>
        </w:rPr>
      </w:pPr>
      <w:r w:rsidRPr="00FC4F86">
        <w:rPr>
          <w:rFonts w:ascii="Avenir" w:eastAsia="Avenir" w:hAnsi="Avenir" w:cs="Avenir"/>
        </w:rPr>
        <w:t>ebrown@naisma.org</w:t>
      </w:r>
    </w:p>
    <w:sectPr w:rsidR="00302BA7">
      <w:footerReference w:type="default" r:id="rId15"/>
      <w:headerReference w:type="first" r:id="rId16"/>
      <w:footerReference w:type="first" r:id="rId1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17DD" w14:textId="77777777" w:rsidR="004E0172" w:rsidRDefault="004E0172">
      <w:pPr>
        <w:spacing w:line="240" w:lineRule="auto"/>
      </w:pPr>
      <w:r>
        <w:separator/>
      </w:r>
    </w:p>
  </w:endnote>
  <w:endnote w:type="continuationSeparator" w:id="0">
    <w:p w14:paraId="64D6DF23" w14:textId="77777777" w:rsidR="004E0172" w:rsidRDefault="004E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Avenir">
    <w:altName w:val="Calibri"/>
    <w:charset w:val="4D"/>
    <w:family w:val="swiss"/>
    <w:pitch w:val="variable"/>
    <w:sig w:usb0="800000AF" w:usb1="5000204A" w:usb2="00000000" w:usb3="00000000" w:csb0="0000009B" w:csb1="00000000"/>
  </w:font>
  <w:font w:name="Nunito Light">
    <w:altName w:val="Calibri"/>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D6F7" w14:textId="77777777" w:rsidR="00D4494A" w:rsidRDefault="003D132E">
    <w:pPr>
      <w:spacing w:after="160" w:line="259" w:lineRule="auto"/>
      <w:ind w:left="720"/>
      <w:jc w:val="right"/>
      <w:rPr>
        <w:rFonts w:ascii="Nunito Light" w:eastAsia="Nunito Light" w:hAnsi="Nunito Light" w:cs="Nunito Light"/>
        <w:sz w:val="20"/>
        <w:szCs w:val="20"/>
      </w:rPr>
    </w:pPr>
    <w:r>
      <w:rPr>
        <w:rFonts w:ascii="Nunito Light" w:eastAsia="Nunito Light" w:hAnsi="Nunito Light" w:cs="Nunito Light"/>
        <w:sz w:val="20"/>
        <w:szCs w:val="20"/>
      </w:rPr>
      <w:t xml:space="preserve">National Invasive Species Awareness Week Toolkit </w:t>
    </w:r>
    <w:r>
      <w:rPr>
        <w:rFonts w:ascii="Nunito Light" w:eastAsia="Nunito Light" w:hAnsi="Nunito Light" w:cs="Nunito Light"/>
        <w:sz w:val="20"/>
        <w:szCs w:val="20"/>
      </w:rPr>
      <w:tab/>
    </w:r>
    <w:r>
      <w:rPr>
        <w:rFonts w:ascii="Nunito Light" w:eastAsia="Nunito Light" w:hAnsi="Nunito Light" w:cs="Nunito Light"/>
        <w:sz w:val="20"/>
        <w:szCs w:val="20"/>
      </w:rPr>
      <w:fldChar w:fldCharType="begin"/>
    </w:r>
    <w:r>
      <w:rPr>
        <w:rFonts w:ascii="Nunito Light" w:eastAsia="Nunito Light" w:hAnsi="Nunito Light" w:cs="Nunito Light"/>
        <w:sz w:val="20"/>
        <w:szCs w:val="20"/>
      </w:rPr>
      <w:instrText>PAGE</w:instrText>
    </w:r>
    <w:r>
      <w:rPr>
        <w:rFonts w:ascii="Nunito Light" w:eastAsia="Nunito Light" w:hAnsi="Nunito Light" w:cs="Nunito Light"/>
        <w:sz w:val="20"/>
        <w:szCs w:val="20"/>
      </w:rPr>
      <w:fldChar w:fldCharType="separate"/>
    </w:r>
    <w:r w:rsidR="00302BA7">
      <w:rPr>
        <w:rFonts w:ascii="Nunito Light" w:eastAsia="Nunito Light" w:hAnsi="Nunito Light" w:cs="Nunito Light"/>
        <w:noProof/>
        <w:sz w:val="20"/>
        <w:szCs w:val="20"/>
      </w:rPr>
      <w:t>1</w:t>
    </w:r>
    <w:r>
      <w:rPr>
        <w:rFonts w:ascii="Nunito Light" w:eastAsia="Nunito Light" w:hAnsi="Nunito Light" w:cs="Nunito Ligh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5173" w14:textId="77777777" w:rsidR="00D4494A" w:rsidRDefault="003D132E">
    <w:pPr>
      <w:spacing w:after="160" w:line="259" w:lineRule="auto"/>
      <w:jc w:val="center"/>
      <w:rPr>
        <w:rFonts w:ascii="Avenir" w:eastAsia="Avenir" w:hAnsi="Avenir" w:cs="Avenir"/>
        <w:sz w:val="20"/>
        <w:szCs w:val="20"/>
      </w:rPr>
    </w:pPr>
    <w:bookmarkStart w:id="2" w:name="_xijzlpv96tze" w:colFirst="0" w:colLast="0"/>
    <w:bookmarkEnd w:id="2"/>
    <w:r>
      <w:rPr>
        <w:rFonts w:ascii="Avenir" w:eastAsia="Avenir" w:hAnsi="Avenir" w:cs="Avenir"/>
        <w:b/>
        <w:sz w:val="20"/>
        <w:szCs w:val="20"/>
      </w:rPr>
      <w:t>National Invasive Species Awareness Week Toolkit</w:t>
    </w:r>
    <w:r>
      <w:rPr>
        <w:rFonts w:ascii="Avenir" w:eastAsia="Avenir" w:hAnsi="Avenir" w:cs="Avenir"/>
        <w:sz w:val="20"/>
        <w:szCs w:val="20"/>
      </w:rPr>
      <w:t xml:space="preserve"> </w:t>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fldChar w:fldCharType="begin"/>
    </w:r>
    <w:r>
      <w:rPr>
        <w:rFonts w:ascii="Avenir" w:eastAsia="Avenir" w:hAnsi="Avenir" w:cs="Avenir"/>
        <w:sz w:val="20"/>
        <w:szCs w:val="20"/>
      </w:rPr>
      <w:instrText>PAGE</w:instrText>
    </w:r>
    <w:r>
      <w:rPr>
        <w:rFonts w:ascii="Avenir" w:eastAsia="Avenir" w:hAnsi="Avenir" w:cs="Aveni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54C2" w14:textId="77777777" w:rsidR="004E0172" w:rsidRDefault="004E0172">
      <w:pPr>
        <w:spacing w:line="240" w:lineRule="auto"/>
      </w:pPr>
      <w:r>
        <w:separator/>
      </w:r>
    </w:p>
  </w:footnote>
  <w:footnote w:type="continuationSeparator" w:id="0">
    <w:p w14:paraId="0570EDC2" w14:textId="77777777" w:rsidR="004E0172" w:rsidRDefault="004E0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C5A6" w14:textId="77777777" w:rsidR="00D4494A" w:rsidRDefault="00D449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FEE"/>
    <w:multiLevelType w:val="hybridMultilevel"/>
    <w:tmpl w:val="EE10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40AD1"/>
    <w:multiLevelType w:val="multilevel"/>
    <w:tmpl w:val="36C20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A08A2"/>
    <w:multiLevelType w:val="multilevel"/>
    <w:tmpl w:val="A59E2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0F3F6F"/>
    <w:multiLevelType w:val="multilevel"/>
    <w:tmpl w:val="B0C85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94D68"/>
    <w:multiLevelType w:val="multilevel"/>
    <w:tmpl w:val="95A08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1147EA"/>
    <w:multiLevelType w:val="multilevel"/>
    <w:tmpl w:val="3EACE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4A"/>
    <w:rsid w:val="001050E4"/>
    <w:rsid w:val="00253451"/>
    <w:rsid w:val="00302BA7"/>
    <w:rsid w:val="0039127A"/>
    <w:rsid w:val="003D132E"/>
    <w:rsid w:val="004E0172"/>
    <w:rsid w:val="0060428A"/>
    <w:rsid w:val="007B48A9"/>
    <w:rsid w:val="00B514C6"/>
    <w:rsid w:val="00C3672A"/>
    <w:rsid w:val="00C76781"/>
    <w:rsid w:val="00CA2C0F"/>
    <w:rsid w:val="00CF4EB2"/>
    <w:rsid w:val="00D4494A"/>
    <w:rsid w:val="00FC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E2E6"/>
  <w15:docId w15:val="{16B098B6-9DE8-BC48-9412-AC923484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rFonts w:ascii="Nunito" w:eastAsia="Nunito" w:hAnsi="Nunito" w:cs="Nunito"/>
      <w:color w:val="4B8742"/>
      <w:sz w:val="60"/>
      <w:szCs w:val="60"/>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02BA7"/>
    <w:rPr>
      <w:color w:val="0000FF" w:themeColor="hyperlink"/>
      <w:u w:val="single"/>
    </w:rPr>
  </w:style>
  <w:style w:type="character" w:styleId="UnresolvedMention">
    <w:name w:val="Unresolved Mention"/>
    <w:basedOn w:val="DefaultParagraphFont"/>
    <w:uiPriority w:val="99"/>
    <w:semiHidden/>
    <w:unhideWhenUsed/>
    <w:rsid w:val="00302BA7"/>
    <w:rPr>
      <w:color w:val="605E5C"/>
      <w:shd w:val="clear" w:color="auto" w:fill="E1DFDD"/>
    </w:rPr>
  </w:style>
  <w:style w:type="paragraph" w:styleId="ListParagraph">
    <w:name w:val="List Paragraph"/>
    <w:basedOn w:val="Normal"/>
    <w:uiPriority w:val="34"/>
    <w:qFormat/>
    <w:rsid w:val="00FC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79203">
      <w:bodyDiv w:val="1"/>
      <w:marLeft w:val="0"/>
      <w:marRight w:val="0"/>
      <w:marTop w:val="0"/>
      <w:marBottom w:val="0"/>
      <w:divBdr>
        <w:top w:val="none" w:sz="0" w:space="0" w:color="auto"/>
        <w:left w:val="none" w:sz="0" w:space="0" w:color="auto"/>
        <w:bottom w:val="none" w:sz="0" w:space="0" w:color="auto"/>
        <w:right w:val="none" w:sz="0" w:space="0" w:color="auto"/>
      </w:divBdr>
    </w:div>
    <w:div w:id="707222479">
      <w:bodyDiv w:val="1"/>
      <w:marLeft w:val="0"/>
      <w:marRight w:val="0"/>
      <w:marTop w:val="0"/>
      <w:marBottom w:val="0"/>
      <w:divBdr>
        <w:top w:val="none" w:sz="0" w:space="0" w:color="auto"/>
        <w:left w:val="none" w:sz="0" w:space="0" w:color="auto"/>
        <w:bottom w:val="none" w:sz="0" w:space="0" w:color="auto"/>
        <w:right w:val="none" w:sz="0" w:space="0" w:color="auto"/>
      </w:divBdr>
    </w:div>
    <w:div w:id="1490636873">
      <w:bodyDiv w:val="1"/>
      <w:marLeft w:val="0"/>
      <w:marRight w:val="0"/>
      <w:marTop w:val="0"/>
      <w:marBottom w:val="0"/>
      <w:divBdr>
        <w:top w:val="none" w:sz="0" w:space="0" w:color="auto"/>
        <w:left w:val="none" w:sz="0" w:space="0" w:color="auto"/>
        <w:bottom w:val="none" w:sz="0" w:space="0" w:color="auto"/>
        <w:right w:val="none" w:sz="0" w:space="0" w:color="auto"/>
      </w:divBdr>
      <w:divsChild>
        <w:div w:id="1290160352">
          <w:marLeft w:val="0"/>
          <w:marRight w:val="0"/>
          <w:marTop w:val="0"/>
          <w:marBottom w:val="0"/>
          <w:divBdr>
            <w:top w:val="none" w:sz="0" w:space="0" w:color="auto"/>
            <w:left w:val="none" w:sz="0" w:space="0" w:color="auto"/>
            <w:bottom w:val="none" w:sz="0" w:space="0" w:color="auto"/>
            <w:right w:val="none" w:sz="0" w:space="0" w:color="auto"/>
          </w:divBdr>
          <w:divsChild>
            <w:div w:id="830873249">
              <w:marLeft w:val="0"/>
              <w:marRight w:val="0"/>
              <w:marTop w:val="0"/>
              <w:marBottom w:val="0"/>
              <w:divBdr>
                <w:top w:val="none" w:sz="0" w:space="0" w:color="auto"/>
                <w:left w:val="none" w:sz="0" w:space="0" w:color="auto"/>
                <w:bottom w:val="none" w:sz="0" w:space="0" w:color="auto"/>
                <w:right w:val="none" w:sz="0" w:space="0" w:color="auto"/>
              </w:divBdr>
            </w:div>
            <w:div w:id="482742355">
              <w:marLeft w:val="0"/>
              <w:marRight w:val="0"/>
              <w:marTop w:val="0"/>
              <w:marBottom w:val="0"/>
              <w:divBdr>
                <w:top w:val="none" w:sz="0" w:space="0" w:color="auto"/>
                <w:left w:val="none" w:sz="0" w:space="0" w:color="auto"/>
                <w:bottom w:val="none" w:sz="0" w:space="0" w:color="auto"/>
                <w:right w:val="none" w:sz="0" w:space="0" w:color="auto"/>
              </w:divBdr>
            </w:div>
            <w:div w:id="10519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isma.org/programs/nisaw/" TargetMode="External"/><Relationship Id="rId13" Type="http://schemas.openxmlformats.org/officeDocument/2006/relationships/hyperlink" Target="https://www.playcleango.org/help-stop-invasive-species-with-playcleang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ouse.gov/representatives/find-your-representativ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oncause.org/find-your-representative/add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states.org/find_your_legislat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isma.org/programs/nisaw/" TargetMode="External"/><Relationship Id="rId14" Type="http://schemas.openxmlformats.org/officeDocument/2006/relationships/hyperlink" Target="https://www.nisaw.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Brown</cp:lastModifiedBy>
  <cp:revision>3</cp:revision>
  <dcterms:created xsi:type="dcterms:W3CDTF">2021-12-13T05:38:00Z</dcterms:created>
  <dcterms:modified xsi:type="dcterms:W3CDTF">2021-12-13T05:48:00Z</dcterms:modified>
</cp:coreProperties>
</file>